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30916" w14:textId="77777777" w:rsidR="00417A6F" w:rsidRPr="00036F12" w:rsidRDefault="00417A6F" w:rsidP="00331602">
      <w:pPr>
        <w:spacing w:line="480" w:lineRule="auto"/>
        <w:contextualSpacing/>
        <w:jc w:val="center"/>
        <w:rPr>
          <w:rFonts w:ascii="Times New Roman" w:hAnsi="Times New Roman" w:cs="Times New Roman"/>
          <w:b/>
          <w:bCs/>
          <w:sz w:val="24"/>
          <w:szCs w:val="24"/>
        </w:rPr>
      </w:pPr>
    </w:p>
    <w:p w14:paraId="7B606429" w14:textId="77777777" w:rsidR="00417A6F" w:rsidRPr="00036F12" w:rsidRDefault="00417A6F" w:rsidP="00331602">
      <w:pPr>
        <w:spacing w:line="480" w:lineRule="auto"/>
        <w:contextualSpacing/>
        <w:jc w:val="center"/>
        <w:rPr>
          <w:rFonts w:ascii="Times New Roman" w:hAnsi="Times New Roman" w:cs="Times New Roman"/>
          <w:b/>
          <w:bCs/>
          <w:sz w:val="24"/>
          <w:szCs w:val="24"/>
        </w:rPr>
      </w:pPr>
    </w:p>
    <w:p w14:paraId="3BEF6A90" w14:textId="77777777" w:rsidR="00417A6F" w:rsidRPr="00036F12" w:rsidRDefault="00417A6F" w:rsidP="00331602">
      <w:pPr>
        <w:spacing w:line="480" w:lineRule="auto"/>
        <w:contextualSpacing/>
        <w:jc w:val="center"/>
        <w:rPr>
          <w:rFonts w:ascii="Times New Roman" w:hAnsi="Times New Roman" w:cs="Times New Roman"/>
          <w:b/>
          <w:bCs/>
          <w:sz w:val="24"/>
          <w:szCs w:val="24"/>
        </w:rPr>
      </w:pPr>
    </w:p>
    <w:p w14:paraId="6AD7DEEA" w14:textId="77777777" w:rsidR="00417A6F" w:rsidRPr="00036F12" w:rsidRDefault="00417A6F" w:rsidP="00331602">
      <w:pPr>
        <w:spacing w:line="480" w:lineRule="auto"/>
        <w:contextualSpacing/>
        <w:jc w:val="center"/>
        <w:rPr>
          <w:rFonts w:ascii="Times New Roman" w:hAnsi="Times New Roman" w:cs="Times New Roman"/>
          <w:b/>
          <w:bCs/>
          <w:sz w:val="24"/>
          <w:szCs w:val="24"/>
        </w:rPr>
      </w:pPr>
    </w:p>
    <w:p w14:paraId="768FB795" w14:textId="77777777" w:rsidR="00417A6F" w:rsidRPr="00036F12" w:rsidRDefault="00417A6F" w:rsidP="00331602">
      <w:pPr>
        <w:spacing w:line="480" w:lineRule="auto"/>
        <w:contextualSpacing/>
        <w:jc w:val="center"/>
        <w:rPr>
          <w:rFonts w:ascii="Times New Roman" w:hAnsi="Times New Roman" w:cs="Times New Roman"/>
          <w:b/>
          <w:bCs/>
          <w:sz w:val="24"/>
          <w:szCs w:val="24"/>
        </w:rPr>
      </w:pPr>
    </w:p>
    <w:p w14:paraId="24828875" w14:textId="77777777" w:rsidR="00417A6F" w:rsidRPr="00036F12" w:rsidRDefault="00417A6F" w:rsidP="00331602">
      <w:pPr>
        <w:spacing w:line="480" w:lineRule="auto"/>
        <w:contextualSpacing/>
        <w:jc w:val="center"/>
        <w:rPr>
          <w:rFonts w:ascii="Times New Roman" w:hAnsi="Times New Roman" w:cs="Times New Roman"/>
          <w:b/>
          <w:bCs/>
          <w:sz w:val="24"/>
          <w:szCs w:val="24"/>
        </w:rPr>
      </w:pPr>
      <w:r w:rsidRPr="00036F12">
        <w:rPr>
          <w:rFonts w:ascii="Times New Roman" w:hAnsi="Times New Roman" w:cs="Times New Roman"/>
          <w:b/>
          <w:bCs/>
          <w:sz w:val="24"/>
          <w:szCs w:val="24"/>
        </w:rPr>
        <w:t>Mental Issues Arising in Quarantine</w:t>
      </w:r>
    </w:p>
    <w:p w14:paraId="0820708C" w14:textId="77777777" w:rsidR="00417A6F" w:rsidRPr="00036F12" w:rsidRDefault="00417A6F" w:rsidP="00331602">
      <w:pPr>
        <w:spacing w:line="480" w:lineRule="auto"/>
        <w:contextualSpacing/>
        <w:jc w:val="center"/>
        <w:rPr>
          <w:rFonts w:ascii="Times New Roman" w:hAnsi="Times New Roman" w:cs="Times New Roman"/>
          <w:sz w:val="24"/>
          <w:szCs w:val="24"/>
        </w:rPr>
      </w:pPr>
    </w:p>
    <w:p w14:paraId="5F8A5199" w14:textId="77777777" w:rsidR="00417A6F" w:rsidRPr="00036F12" w:rsidRDefault="00417A6F" w:rsidP="00331602">
      <w:pPr>
        <w:spacing w:line="480" w:lineRule="auto"/>
        <w:contextualSpacing/>
        <w:jc w:val="center"/>
        <w:rPr>
          <w:rFonts w:ascii="Times New Roman" w:hAnsi="Times New Roman" w:cs="Times New Roman"/>
          <w:sz w:val="24"/>
          <w:szCs w:val="24"/>
        </w:rPr>
      </w:pPr>
    </w:p>
    <w:p w14:paraId="586930E6" w14:textId="77777777" w:rsidR="00417A6F" w:rsidRPr="00036F12" w:rsidRDefault="00417A6F" w:rsidP="00331602">
      <w:pPr>
        <w:spacing w:line="480" w:lineRule="auto"/>
        <w:contextualSpacing/>
        <w:jc w:val="center"/>
        <w:rPr>
          <w:rFonts w:ascii="Times New Roman" w:hAnsi="Times New Roman" w:cs="Times New Roman"/>
          <w:sz w:val="24"/>
          <w:szCs w:val="24"/>
        </w:rPr>
      </w:pPr>
      <w:r w:rsidRPr="00036F12">
        <w:rPr>
          <w:rFonts w:ascii="Times New Roman" w:hAnsi="Times New Roman" w:cs="Times New Roman"/>
          <w:sz w:val="24"/>
          <w:szCs w:val="24"/>
        </w:rPr>
        <w:t>Name</w:t>
      </w:r>
    </w:p>
    <w:p w14:paraId="5685CAFC" w14:textId="77777777" w:rsidR="00417A6F" w:rsidRPr="00036F12" w:rsidRDefault="00417A6F" w:rsidP="00331602">
      <w:pPr>
        <w:spacing w:line="480" w:lineRule="auto"/>
        <w:contextualSpacing/>
        <w:jc w:val="center"/>
        <w:rPr>
          <w:rFonts w:ascii="Times New Roman" w:hAnsi="Times New Roman" w:cs="Times New Roman"/>
          <w:sz w:val="24"/>
          <w:szCs w:val="24"/>
        </w:rPr>
      </w:pPr>
      <w:r w:rsidRPr="00036F12">
        <w:rPr>
          <w:rFonts w:ascii="Times New Roman" w:hAnsi="Times New Roman" w:cs="Times New Roman"/>
          <w:sz w:val="24"/>
          <w:szCs w:val="24"/>
        </w:rPr>
        <w:t>University Name</w:t>
      </w:r>
    </w:p>
    <w:p w14:paraId="65C900CF" w14:textId="77777777" w:rsidR="00417A6F" w:rsidRPr="00036F12" w:rsidRDefault="00417A6F" w:rsidP="00331602">
      <w:pPr>
        <w:spacing w:line="480" w:lineRule="auto"/>
        <w:contextualSpacing/>
        <w:jc w:val="center"/>
        <w:rPr>
          <w:rFonts w:ascii="Times New Roman" w:hAnsi="Times New Roman" w:cs="Times New Roman"/>
          <w:sz w:val="24"/>
          <w:szCs w:val="24"/>
        </w:rPr>
      </w:pPr>
      <w:r w:rsidRPr="00036F12">
        <w:rPr>
          <w:rFonts w:ascii="Times New Roman" w:hAnsi="Times New Roman" w:cs="Times New Roman"/>
          <w:sz w:val="24"/>
          <w:szCs w:val="24"/>
        </w:rPr>
        <w:t>Course Number and Name</w:t>
      </w:r>
    </w:p>
    <w:p w14:paraId="6B30E82D" w14:textId="77777777" w:rsidR="00417A6F" w:rsidRPr="00036F12" w:rsidRDefault="00417A6F" w:rsidP="00331602">
      <w:pPr>
        <w:spacing w:line="480" w:lineRule="auto"/>
        <w:contextualSpacing/>
        <w:jc w:val="center"/>
        <w:rPr>
          <w:rFonts w:ascii="Times New Roman" w:hAnsi="Times New Roman" w:cs="Times New Roman"/>
          <w:sz w:val="24"/>
          <w:szCs w:val="24"/>
        </w:rPr>
      </w:pPr>
      <w:r w:rsidRPr="00036F12">
        <w:rPr>
          <w:rFonts w:ascii="Times New Roman" w:hAnsi="Times New Roman" w:cs="Times New Roman"/>
          <w:sz w:val="24"/>
          <w:szCs w:val="24"/>
        </w:rPr>
        <w:t>Professor’s Name</w:t>
      </w:r>
    </w:p>
    <w:p w14:paraId="4E480487" w14:textId="77777777" w:rsidR="00417A6F" w:rsidRPr="00036F12" w:rsidRDefault="00417A6F" w:rsidP="00331602">
      <w:pPr>
        <w:spacing w:line="480" w:lineRule="auto"/>
        <w:contextualSpacing/>
        <w:jc w:val="center"/>
        <w:rPr>
          <w:rFonts w:ascii="Times New Roman" w:hAnsi="Times New Roman" w:cs="Times New Roman"/>
          <w:sz w:val="24"/>
          <w:szCs w:val="24"/>
        </w:rPr>
      </w:pPr>
      <w:r w:rsidRPr="00036F12">
        <w:rPr>
          <w:rFonts w:ascii="Times New Roman" w:hAnsi="Times New Roman" w:cs="Times New Roman"/>
          <w:sz w:val="24"/>
          <w:szCs w:val="24"/>
        </w:rPr>
        <w:t>Assignment Submission</w:t>
      </w:r>
    </w:p>
    <w:p w14:paraId="3BE28463" w14:textId="77777777" w:rsidR="00417A6F" w:rsidRPr="00036F12" w:rsidRDefault="00417A6F" w:rsidP="00331602">
      <w:pPr>
        <w:spacing w:line="480" w:lineRule="auto"/>
        <w:contextualSpacing/>
        <w:rPr>
          <w:rFonts w:ascii="Times New Roman" w:hAnsi="Times New Roman" w:cs="Times New Roman"/>
          <w:b/>
          <w:bCs/>
          <w:sz w:val="24"/>
          <w:szCs w:val="24"/>
        </w:rPr>
      </w:pPr>
      <w:r w:rsidRPr="00036F12">
        <w:rPr>
          <w:rFonts w:ascii="Times New Roman" w:hAnsi="Times New Roman" w:cs="Times New Roman"/>
          <w:b/>
          <w:bCs/>
          <w:sz w:val="24"/>
          <w:szCs w:val="24"/>
        </w:rPr>
        <w:br w:type="page"/>
      </w:r>
    </w:p>
    <w:p w14:paraId="7BFD9F88" w14:textId="77777777" w:rsidR="00417A6F" w:rsidRPr="00036F12" w:rsidRDefault="00417A6F" w:rsidP="00331602">
      <w:pPr>
        <w:spacing w:line="480" w:lineRule="auto"/>
        <w:contextualSpacing/>
        <w:rPr>
          <w:rFonts w:ascii="Times New Roman" w:hAnsi="Times New Roman" w:cs="Times New Roman"/>
          <w:sz w:val="24"/>
          <w:szCs w:val="24"/>
        </w:rPr>
      </w:pPr>
    </w:p>
    <w:p w14:paraId="078878B7" w14:textId="198BB8DC" w:rsidR="00417A6F" w:rsidRPr="00036F12" w:rsidRDefault="00417A6F" w:rsidP="00331602">
      <w:pPr>
        <w:spacing w:line="480" w:lineRule="auto"/>
        <w:contextualSpacing/>
        <w:jc w:val="center"/>
        <w:rPr>
          <w:rFonts w:ascii="Times New Roman" w:hAnsi="Times New Roman" w:cs="Times New Roman"/>
          <w:b/>
          <w:bCs/>
          <w:sz w:val="24"/>
          <w:szCs w:val="24"/>
        </w:rPr>
      </w:pPr>
      <w:r w:rsidRPr="00036F12">
        <w:rPr>
          <w:rFonts w:ascii="Times New Roman" w:hAnsi="Times New Roman" w:cs="Times New Roman"/>
          <w:b/>
          <w:bCs/>
          <w:sz w:val="24"/>
          <w:szCs w:val="24"/>
        </w:rPr>
        <w:t>Mental Issues Arising in Quarantine</w:t>
      </w:r>
    </w:p>
    <w:p w14:paraId="772FF3AD" w14:textId="45040959" w:rsidR="00417A6F" w:rsidRPr="00036F12" w:rsidRDefault="00417A6F" w:rsidP="00331602">
      <w:pPr>
        <w:spacing w:line="480" w:lineRule="auto"/>
        <w:contextualSpacing/>
        <w:rPr>
          <w:rFonts w:ascii="Times New Roman" w:hAnsi="Times New Roman" w:cs="Times New Roman"/>
          <w:b/>
          <w:bCs/>
          <w:sz w:val="24"/>
          <w:szCs w:val="24"/>
        </w:rPr>
      </w:pPr>
      <w:r w:rsidRPr="00036F12">
        <w:rPr>
          <w:rFonts w:ascii="Times New Roman" w:hAnsi="Times New Roman" w:cs="Times New Roman"/>
          <w:b/>
          <w:bCs/>
          <w:sz w:val="24"/>
          <w:szCs w:val="24"/>
        </w:rPr>
        <w:t xml:space="preserve">Introduction </w:t>
      </w:r>
    </w:p>
    <w:p w14:paraId="4BDE0EE1" w14:textId="3EB9C10D" w:rsidR="00417A6F" w:rsidRPr="00036F12" w:rsidRDefault="00417A6F" w:rsidP="00331602">
      <w:pPr>
        <w:spacing w:line="480" w:lineRule="auto"/>
        <w:ind w:firstLine="720"/>
        <w:contextualSpacing/>
        <w:rPr>
          <w:rFonts w:ascii="Times New Roman" w:hAnsi="Times New Roman" w:cs="Times New Roman"/>
          <w:sz w:val="24"/>
          <w:szCs w:val="24"/>
        </w:rPr>
      </w:pPr>
      <w:r w:rsidRPr="00036F12">
        <w:rPr>
          <w:rFonts w:ascii="Times New Roman" w:hAnsi="Times New Roman" w:cs="Times New Roman"/>
          <w:sz w:val="24"/>
          <w:szCs w:val="24"/>
        </w:rPr>
        <w:t>The outbreak of Covid-19 pandemic led to several precautions in a bid of alleviating its effects and flattening the curve. Some of them included personal hygiene, putting on masks, social distancing, and quarantine among others. however, the quarantine has become an issue of concern to many physicians as it seems to have increased mental problems and breakdown to some individuals. These mental issues are diverse and stretch problems that have been linked to ethical, legal or regulatory, and cultural factors. In this paper, three peer-reviewed articles on mental issues that have arose in quarantine are analyzed and evaluated.</w:t>
      </w:r>
    </w:p>
    <w:p w14:paraId="0B714081" w14:textId="77777777" w:rsidR="00036F12" w:rsidRPr="00036F12" w:rsidRDefault="00036F12" w:rsidP="00331602">
      <w:pPr>
        <w:spacing w:line="480" w:lineRule="auto"/>
        <w:contextualSpacing/>
        <w:jc w:val="center"/>
        <w:rPr>
          <w:rFonts w:ascii="Times New Roman" w:eastAsia="Times New Roman" w:hAnsi="Times New Roman" w:cs="Times New Roman"/>
          <w:b/>
          <w:bCs/>
          <w:color w:val="000000"/>
          <w:sz w:val="24"/>
          <w:szCs w:val="24"/>
        </w:rPr>
      </w:pPr>
    </w:p>
    <w:p w14:paraId="20EDABED" w14:textId="4ECF8D6C" w:rsidR="00417A6F" w:rsidRPr="00036F12" w:rsidRDefault="00036F12" w:rsidP="00331602">
      <w:pPr>
        <w:spacing w:line="480" w:lineRule="auto"/>
        <w:contextualSpacing/>
        <w:jc w:val="center"/>
        <w:rPr>
          <w:rFonts w:ascii="Times New Roman" w:hAnsi="Times New Roman" w:cs="Times New Roman"/>
          <w:b/>
          <w:bCs/>
          <w:sz w:val="24"/>
          <w:szCs w:val="24"/>
        </w:rPr>
      </w:pPr>
      <w:r w:rsidRPr="00A5644C">
        <w:rPr>
          <w:rFonts w:ascii="Times New Roman" w:eastAsia="Times New Roman" w:hAnsi="Times New Roman" w:cs="Times New Roman"/>
          <w:b/>
          <w:bCs/>
          <w:color w:val="000000"/>
          <w:sz w:val="24"/>
          <w:szCs w:val="24"/>
        </w:rPr>
        <w:t>The Psychological Impact of Quarantine and How to Reduce It: Rapid Review of the Evidence</w:t>
      </w:r>
    </w:p>
    <w:p w14:paraId="58E962EF" w14:textId="6178EE42" w:rsidR="00417A6F" w:rsidRPr="00036F12" w:rsidRDefault="00417A6F" w:rsidP="00331602">
      <w:pPr>
        <w:spacing w:line="480" w:lineRule="auto"/>
        <w:contextualSpacing/>
        <w:rPr>
          <w:rFonts w:ascii="Times New Roman" w:hAnsi="Times New Roman" w:cs="Times New Roman"/>
          <w:sz w:val="24"/>
          <w:szCs w:val="24"/>
        </w:rPr>
      </w:pPr>
      <w:r w:rsidRPr="00036F12">
        <w:rPr>
          <w:rFonts w:ascii="Times New Roman" w:hAnsi="Times New Roman" w:cs="Times New Roman"/>
          <w:sz w:val="24"/>
          <w:szCs w:val="24"/>
        </w:rPr>
        <w:t>This article discusses the long-lasting psychological effects that quarantine has had on people. Particularly, it focuses on the individuals who already had mental issues and were getting therapy before the lockdown was imposed. In this article, the difference between isolation and quarantine is given. The history of the latter is also provided. It gives the outcome of five studies that were done regarding psychological outcomes due to quarantine</w:t>
      </w:r>
      <w:r w:rsidR="00A454E4">
        <w:rPr>
          <w:rFonts w:ascii="Times New Roman" w:hAnsi="Times New Roman" w:cs="Times New Roman"/>
          <w:sz w:val="24"/>
          <w:szCs w:val="24"/>
        </w:rPr>
        <w:t xml:space="preserve"> </w:t>
      </w:r>
      <w:r w:rsidR="005B660A" w:rsidRPr="00036F12">
        <w:rPr>
          <w:rFonts w:ascii="Times New Roman" w:hAnsi="Times New Roman" w:cs="Times New Roman"/>
          <w:color w:val="000000"/>
          <w:sz w:val="24"/>
          <w:szCs w:val="24"/>
          <w:shd w:val="clear" w:color="auto" w:fill="FFFFFF"/>
        </w:rPr>
        <w:t>(Brooks et al., 2020)</w:t>
      </w:r>
      <w:r w:rsidRPr="00036F12">
        <w:rPr>
          <w:rFonts w:ascii="Times New Roman" w:hAnsi="Times New Roman" w:cs="Times New Roman"/>
          <w:sz w:val="24"/>
          <w:szCs w:val="24"/>
        </w:rPr>
        <w:t>. This source is credible because The Lancet only publishes peer-reviewed and edited scientific papers</w:t>
      </w:r>
      <w:r w:rsidR="006249D8">
        <w:rPr>
          <w:rFonts w:ascii="Times New Roman" w:hAnsi="Times New Roman" w:cs="Times New Roman"/>
          <w:sz w:val="24"/>
          <w:szCs w:val="24"/>
        </w:rPr>
        <w:t>. It is useful in addressing mental issues as gives</w:t>
      </w:r>
      <w:r w:rsidRPr="00036F12">
        <w:rPr>
          <w:rFonts w:ascii="Times New Roman" w:hAnsi="Times New Roman" w:cs="Times New Roman"/>
          <w:sz w:val="24"/>
          <w:szCs w:val="24"/>
        </w:rPr>
        <w:t xml:space="preserve"> merit and clinical relevance </w:t>
      </w:r>
      <w:r w:rsidR="00D74A6B">
        <w:rPr>
          <w:rFonts w:ascii="Times New Roman" w:hAnsi="Times New Roman" w:cs="Times New Roman"/>
          <w:sz w:val="24"/>
          <w:szCs w:val="24"/>
        </w:rPr>
        <w:t>on the effects it has had.</w:t>
      </w:r>
    </w:p>
    <w:p w14:paraId="0C8561BD" w14:textId="103FCE10" w:rsidR="00417A6F" w:rsidRPr="00036F12" w:rsidRDefault="005B660A" w:rsidP="00331602">
      <w:pPr>
        <w:spacing w:line="480" w:lineRule="auto"/>
        <w:contextualSpacing/>
        <w:jc w:val="center"/>
        <w:rPr>
          <w:rFonts w:ascii="Times New Roman" w:hAnsi="Times New Roman" w:cs="Times New Roman"/>
          <w:b/>
          <w:bCs/>
          <w:sz w:val="24"/>
          <w:szCs w:val="24"/>
        </w:rPr>
      </w:pPr>
      <w:r w:rsidRPr="00A5644C">
        <w:rPr>
          <w:rFonts w:ascii="Times New Roman" w:eastAsia="Times New Roman" w:hAnsi="Times New Roman" w:cs="Times New Roman"/>
          <w:b/>
          <w:bCs/>
          <w:color w:val="000000"/>
          <w:sz w:val="24"/>
          <w:szCs w:val="24"/>
        </w:rPr>
        <w:t>Epidemics, quarantine and mental health</w:t>
      </w:r>
    </w:p>
    <w:p w14:paraId="74034D40" w14:textId="44C7FE48" w:rsidR="00417A6F" w:rsidRPr="00036F12" w:rsidRDefault="00417A6F" w:rsidP="00331602">
      <w:pPr>
        <w:spacing w:line="480" w:lineRule="auto"/>
        <w:ind w:firstLine="720"/>
        <w:contextualSpacing/>
        <w:rPr>
          <w:rFonts w:ascii="Times New Roman" w:hAnsi="Times New Roman" w:cs="Times New Roman"/>
          <w:sz w:val="24"/>
          <w:szCs w:val="24"/>
        </w:rPr>
      </w:pPr>
      <w:r w:rsidRPr="00036F12">
        <w:rPr>
          <w:rFonts w:ascii="Times New Roman" w:hAnsi="Times New Roman" w:cs="Times New Roman"/>
          <w:sz w:val="24"/>
          <w:szCs w:val="24"/>
        </w:rPr>
        <w:lastRenderedPageBreak/>
        <w:t xml:space="preserve">This article from the </w:t>
      </w:r>
      <w:r w:rsidRPr="00450C0C">
        <w:rPr>
          <w:rFonts w:ascii="Times New Roman" w:hAnsi="Times New Roman" w:cs="Times New Roman"/>
          <w:color w:val="222222"/>
          <w:sz w:val="24"/>
          <w:szCs w:val="24"/>
          <w:shd w:val="clear" w:color="auto" w:fill="FFFFFF"/>
        </w:rPr>
        <w:t>National Center for Biotechnology Information</w:t>
      </w:r>
      <w:r w:rsidRPr="00036F12">
        <w:rPr>
          <w:rFonts w:ascii="Times New Roman" w:hAnsi="Times New Roman" w:cs="Times New Roman"/>
          <w:color w:val="222222"/>
          <w:sz w:val="24"/>
          <w:szCs w:val="24"/>
          <w:shd w:val="clear" w:color="auto" w:fill="FFFFFF"/>
        </w:rPr>
        <w:t> (NCBI), is precise and informative about mental health and quarantine. The article discusses the psychological effects of quarantine to general public and health care workers. The article indicates that quarantine has worsened and its consequences are expected to worsen in future. It has affected the way different cultures operate</w:t>
      </w:r>
      <w:r w:rsidR="00A454E4">
        <w:rPr>
          <w:rFonts w:ascii="Times New Roman" w:hAnsi="Times New Roman" w:cs="Times New Roman"/>
          <w:color w:val="222222"/>
          <w:sz w:val="24"/>
          <w:szCs w:val="24"/>
          <w:shd w:val="clear" w:color="auto" w:fill="FFFFFF"/>
        </w:rPr>
        <w:t xml:space="preserve"> </w:t>
      </w:r>
      <w:r w:rsidR="00A454E4" w:rsidRPr="00036F12">
        <w:rPr>
          <w:rFonts w:ascii="Times New Roman" w:hAnsi="Times New Roman" w:cs="Times New Roman"/>
          <w:color w:val="000000"/>
          <w:sz w:val="24"/>
          <w:szCs w:val="24"/>
          <w:shd w:val="clear" w:color="auto" w:fill="FFFFFF"/>
        </w:rPr>
        <w:t>(Chatterjee &amp; Chauhan, 2020)</w:t>
      </w:r>
      <w:r w:rsidRPr="00036F12">
        <w:rPr>
          <w:rFonts w:ascii="Times New Roman" w:hAnsi="Times New Roman" w:cs="Times New Roman"/>
          <w:color w:val="222222"/>
          <w:sz w:val="24"/>
          <w:szCs w:val="24"/>
          <w:shd w:val="clear" w:color="auto" w:fill="FFFFFF"/>
        </w:rPr>
        <w:t xml:space="preserve">. Also, the healthcare workers are supposed to be adaptive of the situation to maintain optimum mental health as they are particularly needed at the moment. The source is credible because it is from NCBI official database. </w:t>
      </w:r>
      <w:r w:rsidRPr="00036F12">
        <w:rPr>
          <w:rFonts w:ascii="Times New Roman" w:hAnsi="Times New Roman" w:cs="Times New Roman"/>
          <w:sz w:val="24"/>
          <w:szCs w:val="24"/>
        </w:rPr>
        <w:t>NCBI has been a credible publisher of data, biological, and medical-related issues. Its database has several peer-reviewed papers and liaises with NIH.</w:t>
      </w:r>
      <w:r w:rsidR="00D74A6B">
        <w:rPr>
          <w:rFonts w:ascii="Times New Roman" w:hAnsi="Times New Roman" w:cs="Times New Roman"/>
          <w:sz w:val="24"/>
          <w:szCs w:val="24"/>
        </w:rPr>
        <w:t xml:space="preserve"> It is useful because </w:t>
      </w:r>
      <w:r w:rsidR="00D74A6B">
        <w:rPr>
          <w:rFonts w:ascii="Times New Roman" w:hAnsi="Times New Roman" w:cs="Times New Roman"/>
          <w:color w:val="222222"/>
          <w:sz w:val="24"/>
          <w:szCs w:val="24"/>
          <w:shd w:val="clear" w:color="auto" w:fill="FFFFFF"/>
        </w:rPr>
        <w:t>i</w:t>
      </w:r>
      <w:r w:rsidR="00D74A6B" w:rsidRPr="00036F12">
        <w:rPr>
          <w:rFonts w:ascii="Times New Roman" w:hAnsi="Times New Roman" w:cs="Times New Roman"/>
          <w:color w:val="222222"/>
          <w:sz w:val="24"/>
          <w:szCs w:val="24"/>
          <w:shd w:val="clear" w:color="auto" w:fill="FFFFFF"/>
        </w:rPr>
        <w:t>t observes behavioral changes that people have exhibit as described in their long-term qualitative study.</w:t>
      </w:r>
    </w:p>
    <w:p w14:paraId="540CF58E" w14:textId="77777777" w:rsidR="005B660A" w:rsidRPr="00036F12" w:rsidRDefault="005B660A" w:rsidP="00331602">
      <w:pPr>
        <w:spacing w:line="480" w:lineRule="auto"/>
        <w:contextualSpacing/>
        <w:jc w:val="center"/>
        <w:rPr>
          <w:rFonts w:ascii="Times New Roman" w:eastAsia="Times New Roman" w:hAnsi="Times New Roman" w:cs="Times New Roman"/>
          <w:color w:val="000000"/>
          <w:sz w:val="24"/>
          <w:szCs w:val="24"/>
        </w:rPr>
      </w:pPr>
    </w:p>
    <w:p w14:paraId="3DB775EE" w14:textId="25F5716C" w:rsidR="00417A6F" w:rsidRPr="00036F12" w:rsidRDefault="005B660A" w:rsidP="00331602">
      <w:pPr>
        <w:spacing w:line="480" w:lineRule="auto"/>
        <w:contextualSpacing/>
        <w:jc w:val="center"/>
        <w:rPr>
          <w:rFonts w:ascii="Times New Roman" w:hAnsi="Times New Roman" w:cs="Times New Roman"/>
          <w:b/>
          <w:bCs/>
          <w:sz w:val="24"/>
          <w:szCs w:val="24"/>
        </w:rPr>
      </w:pPr>
      <w:r w:rsidRPr="00A5644C">
        <w:rPr>
          <w:rFonts w:ascii="Times New Roman" w:eastAsia="Times New Roman" w:hAnsi="Times New Roman" w:cs="Times New Roman"/>
          <w:b/>
          <w:bCs/>
          <w:color w:val="000000"/>
          <w:sz w:val="24"/>
          <w:szCs w:val="24"/>
        </w:rPr>
        <w:t>COVID-19 and mental health: A review of the existing literature</w:t>
      </w:r>
    </w:p>
    <w:p w14:paraId="4233F1AB" w14:textId="00AB51D3" w:rsidR="00417A6F" w:rsidRPr="00036F12" w:rsidRDefault="00417A6F" w:rsidP="00331602">
      <w:pPr>
        <w:spacing w:line="480" w:lineRule="auto"/>
        <w:ind w:firstLine="720"/>
        <w:contextualSpacing/>
        <w:rPr>
          <w:rFonts w:ascii="Times New Roman" w:hAnsi="Times New Roman" w:cs="Times New Roman"/>
          <w:sz w:val="24"/>
          <w:szCs w:val="24"/>
        </w:rPr>
      </w:pPr>
      <w:r w:rsidRPr="00036F12">
        <w:rPr>
          <w:rFonts w:ascii="Times New Roman" w:hAnsi="Times New Roman" w:cs="Times New Roman"/>
          <w:sz w:val="24"/>
          <w:szCs w:val="24"/>
        </w:rPr>
        <w:t>This article also found on the NCBI discusses the issue of mental health due to Covid-19 with emphasis on quarantine as the primary cause. The article provides a study in which the methodology is the review of other scholarly and literary sources on the issue of mental health due to quarantine as a measure of Covid-19 alleviation. The studies are done on Chinese centers where mental health-related variables are used. The most common mental health symptom on most people is found to be anxiety. The article reports that anxiety is primarily highlighted with impaired sleep and disrupted sessions. The literatures addressing the issue are also discussed in which each is found to have its results even though they are all conclusive that mental issues have increased due to covid-19 and quarantine</w:t>
      </w:r>
      <w:r w:rsidR="005B660A" w:rsidRPr="00036F12">
        <w:rPr>
          <w:rFonts w:ascii="Times New Roman" w:hAnsi="Times New Roman" w:cs="Times New Roman"/>
          <w:sz w:val="24"/>
          <w:szCs w:val="24"/>
        </w:rPr>
        <w:t xml:space="preserve"> </w:t>
      </w:r>
      <w:r w:rsidR="005B660A" w:rsidRPr="00036F12">
        <w:rPr>
          <w:rFonts w:ascii="Times New Roman" w:hAnsi="Times New Roman" w:cs="Times New Roman"/>
          <w:color w:val="000000"/>
          <w:sz w:val="24"/>
          <w:szCs w:val="24"/>
          <w:shd w:val="clear" w:color="auto" w:fill="FFFFFF"/>
        </w:rPr>
        <w:t>(Rajkumar, 2020)</w:t>
      </w:r>
      <w:r w:rsidRPr="00036F12">
        <w:rPr>
          <w:rFonts w:ascii="Times New Roman" w:hAnsi="Times New Roman" w:cs="Times New Roman"/>
          <w:sz w:val="24"/>
          <w:szCs w:val="24"/>
        </w:rPr>
        <w:t xml:space="preserve">. The people at high risks are identified to be healthcare workers, individuals with preexisting psychiatric morbidity, and </w:t>
      </w:r>
      <w:r w:rsidRPr="00036F12">
        <w:rPr>
          <w:rFonts w:ascii="Times New Roman" w:hAnsi="Times New Roman" w:cs="Times New Roman"/>
          <w:sz w:val="24"/>
          <w:szCs w:val="24"/>
        </w:rPr>
        <w:lastRenderedPageBreak/>
        <w:t>Covid-19 patients and their families. The article is credible because it is from the NCBI database</w:t>
      </w:r>
      <w:r w:rsidR="00121361">
        <w:rPr>
          <w:rFonts w:ascii="Times New Roman" w:hAnsi="Times New Roman" w:cs="Times New Roman"/>
          <w:sz w:val="24"/>
          <w:szCs w:val="24"/>
        </w:rPr>
        <w:t xml:space="preserve"> and is useful as it also gives suggestions on how the issue can be alleviated. </w:t>
      </w:r>
      <w:r w:rsidRPr="00036F12">
        <w:rPr>
          <w:rFonts w:ascii="Times New Roman" w:hAnsi="Times New Roman" w:cs="Times New Roman"/>
          <w:sz w:val="24"/>
          <w:szCs w:val="24"/>
        </w:rPr>
        <w:t xml:space="preserve"> </w:t>
      </w:r>
    </w:p>
    <w:p w14:paraId="5DCB0E87" w14:textId="0AD271F6" w:rsidR="00417A6F" w:rsidRPr="00053D11" w:rsidRDefault="00053D11" w:rsidP="00331602">
      <w:pPr>
        <w:spacing w:line="480" w:lineRule="auto"/>
        <w:contextualSpacing/>
        <w:rPr>
          <w:rFonts w:ascii="Times New Roman" w:hAnsi="Times New Roman" w:cs="Times New Roman"/>
          <w:b/>
          <w:bCs/>
          <w:sz w:val="24"/>
          <w:szCs w:val="24"/>
        </w:rPr>
      </w:pPr>
      <w:r w:rsidRPr="00053D11">
        <w:rPr>
          <w:rFonts w:ascii="Times New Roman" w:hAnsi="Times New Roman" w:cs="Times New Roman"/>
          <w:b/>
          <w:bCs/>
          <w:sz w:val="24"/>
          <w:szCs w:val="24"/>
        </w:rPr>
        <w:t xml:space="preserve">Conclusion </w:t>
      </w:r>
    </w:p>
    <w:p w14:paraId="466AA9C2" w14:textId="53B1500B" w:rsidR="00053D11" w:rsidRDefault="00053D11" w:rsidP="0033160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Based on these articles, it is evident that quarantine has resulted to many mental health issues. </w:t>
      </w:r>
      <w:r w:rsidR="00A454E4" w:rsidRPr="00036F12">
        <w:rPr>
          <w:rFonts w:ascii="Times New Roman" w:hAnsi="Times New Roman" w:cs="Times New Roman"/>
          <w:color w:val="222222"/>
          <w:sz w:val="24"/>
          <w:szCs w:val="24"/>
          <w:shd w:val="clear" w:color="auto" w:fill="FFFFFF"/>
        </w:rPr>
        <w:t xml:space="preserve">People of all ages are found to be liable to mental issues of quarantine such as heart diseases, depression, and anxiety. </w:t>
      </w:r>
      <w:r w:rsidR="00121361" w:rsidRPr="00036F12">
        <w:rPr>
          <w:rFonts w:ascii="Times New Roman" w:hAnsi="Times New Roman" w:cs="Times New Roman"/>
          <w:sz w:val="24"/>
          <w:szCs w:val="24"/>
        </w:rPr>
        <w:t>The studies report on post-traumatic stress symptoms, insomnia, emotional disturbance, and general psychological symptoms. It is found that there is high psychological response to quarantine including anxiety-induced insomnia, numbness, grief, anger, fear, and fear among mental individuals that were put on quarantine</w:t>
      </w:r>
      <w:r w:rsidR="00121361">
        <w:rPr>
          <w:rFonts w:ascii="Times New Roman" w:hAnsi="Times New Roman" w:cs="Times New Roman"/>
          <w:sz w:val="24"/>
          <w:szCs w:val="24"/>
        </w:rPr>
        <w:t>.</w:t>
      </w:r>
      <w:r w:rsidR="00121361" w:rsidRPr="00036F12">
        <w:rPr>
          <w:rFonts w:ascii="Times New Roman" w:hAnsi="Times New Roman" w:cs="Times New Roman"/>
          <w:sz w:val="24"/>
          <w:szCs w:val="24"/>
        </w:rPr>
        <w:t xml:space="preserve"> </w:t>
      </w:r>
      <w:r w:rsidR="00A454E4" w:rsidRPr="00036F12">
        <w:rPr>
          <w:rFonts w:ascii="Times New Roman" w:hAnsi="Times New Roman" w:cs="Times New Roman"/>
          <w:color w:val="222222"/>
          <w:sz w:val="24"/>
          <w:szCs w:val="24"/>
          <w:shd w:val="clear" w:color="auto" w:fill="FFFFFF"/>
        </w:rPr>
        <w:t>However, it gives recommendation on how these issues can be alleviated through entertainment and reading, and cognitive and physical relaxation exercises</w:t>
      </w:r>
      <w:r w:rsidR="00A454E4">
        <w:rPr>
          <w:rFonts w:ascii="Times New Roman" w:hAnsi="Times New Roman" w:cs="Times New Roman"/>
          <w:color w:val="222222"/>
          <w:sz w:val="24"/>
          <w:szCs w:val="24"/>
          <w:shd w:val="clear" w:color="auto" w:fill="FFFFFF"/>
        </w:rPr>
        <w:t xml:space="preserve">. </w:t>
      </w:r>
    </w:p>
    <w:p w14:paraId="4FF6B815" w14:textId="77777777" w:rsidR="00053D11" w:rsidRPr="00036F12" w:rsidRDefault="00053D11" w:rsidP="00331602">
      <w:pPr>
        <w:spacing w:line="480" w:lineRule="auto"/>
        <w:contextualSpacing/>
        <w:rPr>
          <w:rFonts w:ascii="Times New Roman" w:hAnsi="Times New Roman" w:cs="Times New Roman"/>
          <w:sz w:val="24"/>
          <w:szCs w:val="24"/>
        </w:rPr>
      </w:pPr>
    </w:p>
    <w:p w14:paraId="51F92FFA" w14:textId="77777777" w:rsidR="00417A6F" w:rsidRPr="00036F12" w:rsidRDefault="00417A6F" w:rsidP="00331602">
      <w:pPr>
        <w:spacing w:line="480" w:lineRule="auto"/>
        <w:contextualSpacing/>
        <w:rPr>
          <w:rFonts w:ascii="Times New Roman" w:eastAsia="Times New Roman" w:hAnsi="Times New Roman" w:cs="Times New Roman"/>
          <w:b/>
          <w:bCs/>
          <w:color w:val="000000"/>
          <w:sz w:val="24"/>
          <w:szCs w:val="24"/>
        </w:rPr>
      </w:pPr>
      <w:r w:rsidRPr="00036F12">
        <w:rPr>
          <w:rFonts w:ascii="Times New Roman" w:eastAsia="Times New Roman" w:hAnsi="Times New Roman" w:cs="Times New Roman"/>
          <w:b/>
          <w:bCs/>
          <w:color w:val="000000"/>
          <w:sz w:val="24"/>
          <w:szCs w:val="24"/>
        </w:rPr>
        <w:br w:type="page"/>
      </w:r>
    </w:p>
    <w:p w14:paraId="5FB268FA" w14:textId="77777777" w:rsidR="00417A6F" w:rsidRPr="00A5644C" w:rsidRDefault="00417A6F" w:rsidP="00331602">
      <w:pPr>
        <w:spacing w:after="100" w:afterAutospacing="1" w:line="480" w:lineRule="auto"/>
        <w:contextualSpacing/>
        <w:jc w:val="center"/>
        <w:outlineLvl w:val="1"/>
        <w:rPr>
          <w:rFonts w:ascii="Times New Roman" w:eastAsia="Times New Roman" w:hAnsi="Times New Roman" w:cs="Times New Roman"/>
          <w:b/>
          <w:bCs/>
          <w:color w:val="000000"/>
          <w:sz w:val="24"/>
          <w:szCs w:val="24"/>
        </w:rPr>
      </w:pPr>
      <w:r w:rsidRPr="00A5644C">
        <w:rPr>
          <w:rFonts w:ascii="Times New Roman" w:eastAsia="Times New Roman" w:hAnsi="Times New Roman" w:cs="Times New Roman"/>
          <w:b/>
          <w:bCs/>
          <w:color w:val="000000"/>
          <w:sz w:val="24"/>
          <w:szCs w:val="24"/>
        </w:rPr>
        <w:lastRenderedPageBreak/>
        <w:t>References</w:t>
      </w:r>
    </w:p>
    <w:p w14:paraId="5A7232E2" w14:textId="77777777" w:rsidR="00417A6F" w:rsidRPr="00A5644C" w:rsidRDefault="00417A6F" w:rsidP="00331602">
      <w:pPr>
        <w:spacing w:after="180" w:line="480" w:lineRule="auto"/>
        <w:ind w:left="450" w:hanging="450"/>
        <w:contextualSpacing/>
        <w:rPr>
          <w:rFonts w:ascii="Times New Roman" w:eastAsia="Times New Roman" w:hAnsi="Times New Roman" w:cs="Times New Roman"/>
          <w:color w:val="000000"/>
          <w:sz w:val="24"/>
          <w:szCs w:val="24"/>
        </w:rPr>
      </w:pPr>
      <w:r w:rsidRPr="00A5644C">
        <w:rPr>
          <w:rFonts w:ascii="Times New Roman" w:eastAsia="Times New Roman" w:hAnsi="Times New Roman" w:cs="Times New Roman"/>
          <w:color w:val="000000"/>
          <w:sz w:val="24"/>
          <w:szCs w:val="24"/>
        </w:rPr>
        <w:t>Brooks, S., Webster, R., Smith, L., Woodland, L., Wessely, S., Greenberg, N., &amp; Rubin, G. (2020). The Psychological Impact of Quarantine and How to Reduce It: Rapid Review of the Evidence. </w:t>
      </w:r>
      <w:r w:rsidRPr="00A5644C">
        <w:rPr>
          <w:rFonts w:ascii="Times New Roman" w:eastAsia="Times New Roman" w:hAnsi="Times New Roman" w:cs="Times New Roman"/>
          <w:i/>
          <w:iCs/>
          <w:color w:val="000000"/>
          <w:sz w:val="24"/>
          <w:szCs w:val="24"/>
        </w:rPr>
        <w:t>SSRN Electronic Journal</w:t>
      </w:r>
      <w:r w:rsidRPr="00A5644C">
        <w:rPr>
          <w:rFonts w:ascii="Times New Roman" w:eastAsia="Times New Roman" w:hAnsi="Times New Roman" w:cs="Times New Roman"/>
          <w:color w:val="000000"/>
          <w:sz w:val="24"/>
          <w:szCs w:val="24"/>
        </w:rPr>
        <w:t>. https://doi.org/10.2139/ssrn.3532534</w:t>
      </w:r>
    </w:p>
    <w:p w14:paraId="6A16EFCD" w14:textId="77777777" w:rsidR="00417A6F" w:rsidRPr="00A5644C" w:rsidRDefault="00417A6F" w:rsidP="00331602">
      <w:pPr>
        <w:spacing w:after="180" w:line="480" w:lineRule="auto"/>
        <w:ind w:left="450" w:hanging="450"/>
        <w:contextualSpacing/>
        <w:rPr>
          <w:rFonts w:ascii="Times New Roman" w:eastAsia="Times New Roman" w:hAnsi="Times New Roman" w:cs="Times New Roman"/>
          <w:color w:val="000000"/>
          <w:sz w:val="24"/>
          <w:szCs w:val="24"/>
        </w:rPr>
      </w:pPr>
      <w:r w:rsidRPr="00A5644C">
        <w:rPr>
          <w:rFonts w:ascii="Times New Roman" w:eastAsia="Times New Roman" w:hAnsi="Times New Roman" w:cs="Times New Roman"/>
          <w:color w:val="000000"/>
          <w:sz w:val="24"/>
          <w:szCs w:val="24"/>
        </w:rPr>
        <w:t>Chatterjee, K., &amp; Chauhan, V. (2020). Epidemics, quarantine and mental health. </w:t>
      </w:r>
      <w:r w:rsidRPr="00A5644C">
        <w:rPr>
          <w:rFonts w:ascii="Times New Roman" w:eastAsia="Times New Roman" w:hAnsi="Times New Roman" w:cs="Times New Roman"/>
          <w:i/>
          <w:iCs/>
          <w:color w:val="000000"/>
          <w:sz w:val="24"/>
          <w:szCs w:val="24"/>
        </w:rPr>
        <w:t>Medical Journal Armed Forces India</w:t>
      </w:r>
      <w:r w:rsidRPr="00A5644C">
        <w:rPr>
          <w:rFonts w:ascii="Times New Roman" w:eastAsia="Times New Roman" w:hAnsi="Times New Roman" w:cs="Times New Roman"/>
          <w:color w:val="000000"/>
          <w:sz w:val="24"/>
          <w:szCs w:val="24"/>
        </w:rPr>
        <w:t>, </w:t>
      </w:r>
      <w:r w:rsidRPr="00A5644C">
        <w:rPr>
          <w:rFonts w:ascii="Times New Roman" w:eastAsia="Times New Roman" w:hAnsi="Times New Roman" w:cs="Times New Roman"/>
          <w:i/>
          <w:iCs/>
          <w:color w:val="000000"/>
          <w:sz w:val="24"/>
          <w:szCs w:val="24"/>
        </w:rPr>
        <w:t>76</w:t>
      </w:r>
      <w:r w:rsidRPr="00A5644C">
        <w:rPr>
          <w:rFonts w:ascii="Times New Roman" w:eastAsia="Times New Roman" w:hAnsi="Times New Roman" w:cs="Times New Roman"/>
          <w:color w:val="000000"/>
          <w:sz w:val="24"/>
          <w:szCs w:val="24"/>
        </w:rPr>
        <w:t>(2), 125-127. https://doi.org/10.1016/j.mjafi.2020.03.017</w:t>
      </w:r>
    </w:p>
    <w:p w14:paraId="0CFA744D" w14:textId="77777777" w:rsidR="00417A6F" w:rsidRPr="00A5644C" w:rsidRDefault="00417A6F" w:rsidP="00331602">
      <w:pPr>
        <w:spacing w:after="180" w:line="480" w:lineRule="auto"/>
        <w:ind w:left="450" w:hanging="450"/>
        <w:contextualSpacing/>
        <w:rPr>
          <w:rFonts w:ascii="Times New Roman" w:eastAsia="Times New Roman" w:hAnsi="Times New Roman" w:cs="Times New Roman"/>
          <w:color w:val="000000"/>
          <w:sz w:val="24"/>
          <w:szCs w:val="24"/>
        </w:rPr>
      </w:pPr>
      <w:r w:rsidRPr="00A5644C">
        <w:rPr>
          <w:rFonts w:ascii="Times New Roman" w:eastAsia="Times New Roman" w:hAnsi="Times New Roman" w:cs="Times New Roman"/>
          <w:color w:val="000000"/>
          <w:sz w:val="24"/>
          <w:szCs w:val="24"/>
        </w:rPr>
        <w:t>Rajkumar, R. (2020). COVID-19 and mental health: A review of the existing literature. </w:t>
      </w:r>
      <w:r w:rsidRPr="00A5644C">
        <w:rPr>
          <w:rFonts w:ascii="Times New Roman" w:eastAsia="Times New Roman" w:hAnsi="Times New Roman" w:cs="Times New Roman"/>
          <w:i/>
          <w:iCs/>
          <w:color w:val="000000"/>
          <w:sz w:val="24"/>
          <w:szCs w:val="24"/>
        </w:rPr>
        <w:t>Asian Journal Of Psychiatry</w:t>
      </w:r>
      <w:r w:rsidRPr="00A5644C">
        <w:rPr>
          <w:rFonts w:ascii="Times New Roman" w:eastAsia="Times New Roman" w:hAnsi="Times New Roman" w:cs="Times New Roman"/>
          <w:color w:val="000000"/>
          <w:sz w:val="24"/>
          <w:szCs w:val="24"/>
        </w:rPr>
        <w:t>, </w:t>
      </w:r>
      <w:r w:rsidRPr="00A5644C">
        <w:rPr>
          <w:rFonts w:ascii="Times New Roman" w:eastAsia="Times New Roman" w:hAnsi="Times New Roman" w:cs="Times New Roman"/>
          <w:i/>
          <w:iCs/>
          <w:color w:val="000000"/>
          <w:sz w:val="24"/>
          <w:szCs w:val="24"/>
        </w:rPr>
        <w:t>52</w:t>
      </w:r>
      <w:r w:rsidRPr="00A5644C">
        <w:rPr>
          <w:rFonts w:ascii="Times New Roman" w:eastAsia="Times New Roman" w:hAnsi="Times New Roman" w:cs="Times New Roman"/>
          <w:color w:val="000000"/>
          <w:sz w:val="24"/>
          <w:szCs w:val="24"/>
        </w:rPr>
        <w:t>, 102066. https://doi.org/10.1016/j.ajp.2020.102066</w:t>
      </w:r>
    </w:p>
    <w:p w14:paraId="7F4C65DE" w14:textId="77777777" w:rsidR="00417A6F" w:rsidRPr="00036F12" w:rsidRDefault="00417A6F" w:rsidP="00331602">
      <w:pPr>
        <w:spacing w:line="480" w:lineRule="auto"/>
        <w:contextualSpacing/>
        <w:rPr>
          <w:rFonts w:ascii="Times New Roman" w:hAnsi="Times New Roman" w:cs="Times New Roman"/>
          <w:sz w:val="24"/>
          <w:szCs w:val="24"/>
        </w:rPr>
      </w:pPr>
    </w:p>
    <w:p w14:paraId="30ECE2D2" w14:textId="77777777" w:rsidR="00417A6F" w:rsidRPr="00036F12" w:rsidRDefault="00417A6F" w:rsidP="00331602">
      <w:pPr>
        <w:spacing w:line="480" w:lineRule="auto"/>
        <w:contextualSpacing/>
        <w:rPr>
          <w:rFonts w:ascii="Times New Roman" w:hAnsi="Times New Roman" w:cs="Times New Roman"/>
          <w:sz w:val="24"/>
          <w:szCs w:val="24"/>
        </w:rPr>
      </w:pPr>
    </w:p>
    <w:p w14:paraId="4CBA96C8" w14:textId="77777777" w:rsidR="00A5644C" w:rsidRPr="00036F12" w:rsidRDefault="00A5644C" w:rsidP="00331602">
      <w:pPr>
        <w:spacing w:line="480" w:lineRule="auto"/>
        <w:contextualSpacing/>
        <w:rPr>
          <w:rFonts w:ascii="Times New Roman" w:hAnsi="Times New Roman" w:cs="Times New Roman"/>
          <w:sz w:val="24"/>
          <w:szCs w:val="24"/>
        </w:rPr>
      </w:pPr>
    </w:p>
    <w:sectPr w:rsidR="00A5644C" w:rsidRPr="00036F12">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15933239"/>
      <w:docPartObj>
        <w:docPartGallery w:val="Page Numbers (Top of Page)"/>
        <w:docPartUnique/>
      </w:docPartObj>
    </w:sdtPr>
    <w:sdtEndPr>
      <w:rPr>
        <w:noProof/>
      </w:rPr>
    </w:sdtEndPr>
    <w:sdtContent>
      <w:p w14:paraId="0AC65ECB" w14:textId="77777777" w:rsidR="00594467" w:rsidRPr="00594467" w:rsidRDefault="00D74A6B">
        <w:pPr>
          <w:pStyle w:val="Header"/>
          <w:jc w:val="right"/>
          <w:rPr>
            <w:rFonts w:ascii="Times New Roman" w:hAnsi="Times New Roman" w:cs="Times New Roman"/>
            <w:sz w:val="24"/>
            <w:szCs w:val="24"/>
          </w:rPr>
        </w:pPr>
        <w:r w:rsidRPr="00594467">
          <w:rPr>
            <w:rFonts w:ascii="Times New Roman" w:hAnsi="Times New Roman" w:cs="Times New Roman"/>
            <w:sz w:val="24"/>
            <w:szCs w:val="24"/>
          </w:rPr>
          <w:fldChar w:fldCharType="begin"/>
        </w:r>
        <w:r w:rsidRPr="00594467">
          <w:rPr>
            <w:rFonts w:ascii="Times New Roman" w:hAnsi="Times New Roman" w:cs="Times New Roman"/>
            <w:sz w:val="24"/>
            <w:szCs w:val="24"/>
          </w:rPr>
          <w:instrText xml:space="preserve"> PAGE   \* MERGEFORMAT </w:instrText>
        </w:r>
        <w:r w:rsidRPr="00594467">
          <w:rPr>
            <w:rFonts w:ascii="Times New Roman" w:hAnsi="Times New Roman" w:cs="Times New Roman"/>
            <w:sz w:val="24"/>
            <w:szCs w:val="24"/>
          </w:rPr>
          <w:fldChar w:fldCharType="separate"/>
        </w:r>
        <w:r w:rsidRPr="00594467">
          <w:rPr>
            <w:rFonts w:ascii="Times New Roman" w:hAnsi="Times New Roman" w:cs="Times New Roman"/>
            <w:noProof/>
            <w:sz w:val="24"/>
            <w:szCs w:val="24"/>
          </w:rPr>
          <w:t>2</w:t>
        </w:r>
        <w:r w:rsidRPr="00594467">
          <w:rPr>
            <w:rFonts w:ascii="Times New Roman" w:hAnsi="Times New Roman" w:cs="Times New Roman"/>
            <w:noProof/>
            <w:sz w:val="24"/>
            <w:szCs w:val="24"/>
          </w:rPr>
          <w:fldChar w:fldCharType="end"/>
        </w:r>
      </w:p>
    </w:sdtContent>
  </w:sdt>
  <w:p w14:paraId="772F56AD" w14:textId="77777777" w:rsidR="00594467" w:rsidRPr="00594467" w:rsidRDefault="00D74A6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E9"/>
    <w:rsid w:val="00036F12"/>
    <w:rsid w:val="00053D11"/>
    <w:rsid w:val="00062A1E"/>
    <w:rsid w:val="000B4C2D"/>
    <w:rsid w:val="000B4D31"/>
    <w:rsid w:val="000E6BFC"/>
    <w:rsid w:val="00121361"/>
    <w:rsid w:val="00161D0F"/>
    <w:rsid w:val="001E71E9"/>
    <w:rsid w:val="001F6B5F"/>
    <w:rsid w:val="00215C9E"/>
    <w:rsid w:val="00300E99"/>
    <w:rsid w:val="00331602"/>
    <w:rsid w:val="003743EB"/>
    <w:rsid w:val="00417A6F"/>
    <w:rsid w:val="00450C0C"/>
    <w:rsid w:val="00454C86"/>
    <w:rsid w:val="0046726D"/>
    <w:rsid w:val="00551466"/>
    <w:rsid w:val="00555C55"/>
    <w:rsid w:val="005B660A"/>
    <w:rsid w:val="00600056"/>
    <w:rsid w:val="006249D8"/>
    <w:rsid w:val="00647D7C"/>
    <w:rsid w:val="00657846"/>
    <w:rsid w:val="00660597"/>
    <w:rsid w:val="0067266E"/>
    <w:rsid w:val="006F41AA"/>
    <w:rsid w:val="0080108D"/>
    <w:rsid w:val="00843CAD"/>
    <w:rsid w:val="008D630F"/>
    <w:rsid w:val="0090470D"/>
    <w:rsid w:val="00931D74"/>
    <w:rsid w:val="00A454E4"/>
    <w:rsid w:val="00A5644C"/>
    <w:rsid w:val="00A56E3F"/>
    <w:rsid w:val="00A93687"/>
    <w:rsid w:val="00B025FF"/>
    <w:rsid w:val="00B050AD"/>
    <w:rsid w:val="00B24453"/>
    <w:rsid w:val="00BC0479"/>
    <w:rsid w:val="00BF73A3"/>
    <w:rsid w:val="00C5486F"/>
    <w:rsid w:val="00CC0633"/>
    <w:rsid w:val="00CF2772"/>
    <w:rsid w:val="00D105DD"/>
    <w:rsid w:val="00D74A6B"/>
    <w:rsid w:val="00D761C1"/>
    <w:rsid w:val="00DD3332"/>
    <w:rsid w:val="00E71032"/>
    <w:rsid w:val="00E72BCD"/>
    <w:rsid w:val="00E82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75416"/>
  <w15:chartTrackingRefBased/>
  <w15:docId w15:val="{35132BB5-D190-4A30-B0FF-F4A97EE1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6F"/>
  </w:style>
  <w:style w:type="paragraph" w:styleId="Heading2">
    <w:name w:val="heading 2"/>
    <w:basedOn w:val="Normal"/>
    <w:link w:val="Heading2Char"/>
    <w:uiPriority w:val="9"/>
    <w:qFormat/>
    <w:rsid w:val="00A564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644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5644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17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745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Leacem</dc:creator>
  <cp:keywords/>
  <dc:description/>
  <cp:lastModifiedBy>Leacem</cp:lastModifiedBy>
  <cp:revision>4</cp:revision>
  <dcterms:created xsi:type="dcterms:W3CDTF">2020-09-20T02:19:00Z</dcterms:created>
  <dcterms:modified xsi:type="dcterms:W3CDTF">2020-09-20T13:21:00Z</dcterms:modified>
</cp:coreProperties>
</file>